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Default="00E35797" w:rsidP="00E357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E35797">
        <w:rPr>
          <w:rStyle w:val="a4"/>
          <w:sz w:val="32"/>
          <w:szCs w:val="32"/>
        </w:rPr>
        <w:t>Государственное бюджетное о</w:t>
      </w:r>
      <w:r>
        <w:rPr>
          <w:rStyle w:val="a4"/>
          <w:sz w:val="32"/>
          <w:szCs w:val="32"/>
        </w:rPr>
        <w:t xml:space="preserve">бщеобразовательное учреждение гимназия № 168 </w:t>
      </w:r>
    </w:p>
    <w:p w:rsidR="00E35797" w:rsidRPr="00E35797" w:rsidRDefault="00E35797" w:rsidP="00E3579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Центрального</w:t>
      </w:r>
      <w:r w:rsidRPr="00E35797">
        <w:rPr>
          <w:rStyle w:val="a4"/>
          <w:sz w:val="32"/>
          <w:szCs w:val="32"/>
        </w:rPr>
        <w:t xml:space="preserve"> района Санкт-Петербурга</w:t>
      </w:r>
    </w:p>
    <w:p w:rsidR="00E35797" w:rsidRPr="00E35797" w:rsidRDefault="00E35797" w:rsidP="00E357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797">
        <w:rPr>
          <w:sz w:val="28"/>
          <w:szCs w:val="28"/>
        </w:rPr>
        <w:t> </w:t>
      </w:r>
    </w:p>
    <w:p w:rsidR="00E35797" w:rsidRDefault="00E35797" w:rsidP="00E357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5797" w:rsidRDefault="00E35797" w:rsidP="00E357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35797">
        <w:rPr>
          <w:sz w:val="28"/>
          <w:szCs w:val="28"/>
        </w:rPr>
        <w:t>Информационная справка</w:t>
      </w:r>
    </w:p>
    <w:p w:rsidR="00E35797" w:rsidRDefault="00E35797" w:rsidP="00E357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5797" w:rsidRPr="00E35797" w:rsidRDefault="00E35797" w:rsidP="00E357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5797" w:rsidRPr="00E35797" w:rsidRDefault="00E35797" w:rsidP="00E357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797">
        <w:rPr>
          <w:sz w:val="28"/>
          <w:szCs w:val="28"/>
        </w:rPr>
        <w:t> </w:t>
      </w:r>
    </w:p>
    <w:p w:rsidR="00E35797" w:rsidRPr="00E35797" w:rsidRDefault="00E35797" w:rsidP="00E357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5797">
        <w:rPr>
          <w:sz w:val="28"/>
          <w:szCs w:val="28"/>
        </w:rPr>
        <w:t>В соответствии с 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Уставом ГБОУ гимназии № 168 Центрального</w:t>
        </w:r>
        <w:r w:rsidRPr="00E35797">
          <w:rPr>
            <w:rStyle w:val="a5"/>
            <w:color w:val="auto"/>
            <w:sz w:val="28"/>
            <w:szCs w:val="28"/>
            <w:u w:val="none"/>
          </w:rPr>
          <w:t xml:space="preserve"> района Санкт-Петербурга,</w:t>
        </w:r>
      </w:hyperlink>
      <w:r w:rsidRPr="00E35797">
        <w:rPr>
          <w:sz w:val="28"/>
          <w:szCs w:val="28"/>
        </w:rPr>
        <w:t xml:space="preserve"> адаптированные дополнительные общеобразовательные программы в образовательном учреждении </w:t>
      </w:r>
      <w:r w:rsidRPr="00E35797">
        <w:rPr>
          <w:sz w:val="28"/>
          <w:szCs w:val="28"/>
          <w:u w:val="single"/>
        </w:rPr>
        <w:t>не реализуются</w:t>
      </w:r>
      <w:r w:rsidRPr="00E35797">
        <w:rPr>
          <w:sz w:val="28"/>
          <w:szCs w:val="28"/>
        </w:rPr>
        <w:t>.</w:t>
      </w:r>
    </w:p>
    <w:p w:rsidR="008A4B84" w:rsidRDefault="008A4B84"/>
    <w:sectPr w:rsidR="008A4B84" w:rsidSect="00E35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797"/>
    <w:rsid w:val="004A062D"/>
    <w:rsid w:val="008A4B84"/>
    <w:rsid w:val="00E3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797"/>
    <w:rPr>
      <w:b/>
      <w:bCs/>
    </w:rPr>
  </w:style>
  <w:style w:type="character" w:styleId="a5">
    <w:name w:val="Hyperlink"/>
    <w:basedOn w:val="a0"/>
    <w:uiPriority w:val="99"/>
    <w:semiHidden/>
    <w:unhideWhenUsed/>
    <w:rsid w:val="00E35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GCzQdnIsPvTq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2022-02-03T13:48:00Z</dcterms:created>
  <dcterms:modified xsi:type="dcterms:W3CDTF">2022-02-03T13:53:00Z</dcterms:modified>
</cp:coreProperties>
</file>