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B9" w:rsidRPr="00193BB9" w:rsidRDefault="00193BB9" w:rsidP="00193BB9">
      <w:pPr>
        <w:spacing w:before="120"/>
        <w:jc w:val="center"/>
        <w:outlineLvl w:val="1"/>
        <w:rPr>
          <w:b/>
        </w:rPr>
      </w:pPr>
      <w:r w:rsidRPr="00193BB9">
        <w:rPr>
          <w:b/>
        </w:rPr>
        <w:t xml:space="preserve">Аннотация к рабочей программе внеурочной деятельности </w:t>
      </w:r>
      <w:bookmarkStart w:id="0" w:name="_GoBack"/>
      <w:bookmarkEnd w:id="0"/>
      <w:r w:rsidRPr="00193BB9">
        <w:rPr>
          <w:rFonts w:eastAsia="Calibri"/>
          <w:b/>
        </w:rPr>
        <w:t>«</w:t>
      </w:r>
      <w:r>
        <w:rPr>
          <w:rFonts w:eastAsia="Calibri"/>
          <w:b/>
          <w:lang w:eastAsia="ar-SA"/>
        </w:rPr>
        <w:t>Компьютерная грамотность</w:t>
      </w:r>
      <w:r w:rsidRPr="00193BB9">
        <w:rPr>
          <w:rFonts w:eastAsia="Calibri"/>
          <w:b/>
        </w:rPr>
        <w:t xml:space="preserve">» </w:t>
      </w:r>
      <w:r>
        <w:rPr>
          <w:b/>
        </w:rPr>
        <w:t>10</w:t>
      </w:r>
      <w:r w:rsidRPr="00193BB9">
        <w:rPr>
          <w:b/>
        </w:rPr>
        <w:t xml:space="preserve"> </w:t>
      </w:r>
      <w:proofErr w:type="spellStart"/>
      <w:r w:rsidRPr="00193BB9">
        <w:rPr>
          <w:b/>
        </w:rPr>
        <w:t>кл</w:t>
      </w:r>
      <w:proofErr w:type="spellEnd"/>
      <w:r w:rsidRPr="00193BB9">
        <w:rPr>
          <w:b/>
        </w:rPr>
        <w:t>.</w:t>
      </w:r>
    </w:p>
    <w:p w:rsidR="00193BB9" w:rsidRDefault="00193BB9" w:rsidP="00193BB9">
      <w:pPr>
        <w:jc w:val="both"/>
        <w:rPr>
          <w:b/>
          <w:bCs/>
        </w:rPr>
      </w:pPr>
    </w:p>
    <w:p w:rsidR="00193BB9" w:rsidRPr="00247FD6" w:rsidRDefault="00193BB9" w:rsidP="00193BB9">
      <w:pPr>
        <w:jc w:val="both"/>
      </w:pPr>
      <w:r w:rsidRPr="00247FD6">
        <w:rPr>
          <w:b/>
          <w:bCs/>
        </w:rPr>
        <w:t>Количество часов в неделю:</w:t>
      </w:r>
      <w:r w:rsidRPr="00247FD6">
        <w:t xml:space="preserve"> </w:t>
      </w:r>
    </w:p>
    <w:p w:rsidR="00193BB9" w:rsidRPr="00247FD6" w:rsidRDefault="00193BB9" w:rsidP="00193BB9">
      <w:pPr>
        <w:shd w:val="clear" w:color="auto" w:fill="F5F5F5"/>
        <w:jc w:val="both"/>
        <w:rPr>
          <w:color w:val="000000"/>
        </w:rPr>
      </w:pPr>
      <w:r w:rsidRPr="00247FD6">
        <w:rPr>
          <w:color w:val="000000"/>
        </w:rPr>
        <w:t>10 класс: 1 час в неделю в течение учебного года, всего 34 учебных часа.</w:t>
      </w:r>
    </w:p>
    <w:p w:rsidR="00193BB9" w:rsidRPr="00247FD6" w:rsidRDefault="00193BB9" w:rsidP="00193BB9">
      <w:pPr>
        <w:shd w:val="clear" w:color="auto" w:fill="F5F5F5"/>
        <w:jc w:val="both"/>
        <w:rPr>
          <w:color w:val="000000"/>
        </w:rPr>
      </w:pPr>
    </w:p>
    <w:p w:rsidR="00193BB9" w:rsidRDefault="00193BB9" w:rsidP="00247FD6">
      <w:pPr>
        <w:tabs>
          <w:tab w:val="left" w:pos="426"/>
        </w:tabs>
        <w:adjustRightInd w:val="0"/>
        <w:jc w:val="both"/>
      </w:pPr>
    </w:p>
    <w:p w:rsidR="00247FD6" w:rsidRPr="001D3C8F" w:rsidRDefault="00247FD6" w:rsidP="00247FD6">
      <w:pPr>
        <w:tabs>
          <w:tab w:val="left" w:pos="426"/>
        </w:tabs>
        <w:adjustRightInd w:val="0"/>
        <w:jc w:val="both"/>
      </w:pPr>
      <w:r w:rsidRPr="001D3C8F">
        <w:t>Рабочая программа по курсу «</w:t>
      </w:r>
      <w:r>
        <w:t>Компьютерная грамотность</w:t>
      </w:r>
      <w:r w:rsidRPr="001D3C8F">
        <w:t xml:space="preserve">» для </w:t>
      </w:r>
      <w:r>
        <w:t>10</w:t>
      </w:r>
      <w:r w:rsidRPr="001D3C8F">
        <w:t xml:space="preserve"> класса составлена на основе следующих документов:</w:t>
      </w:r>
    </w:p>
    <w:p w:rsidR="00247FD6" w:rsidRPr="001D3C8F" w:rsidRDefault="00247FD6" w:rsidP="00247F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 w:rsidRPr="001D3C8F">
        <w:t xml:space="preserve">Федеральный закон от 29.12.2012 г. </w:t>
      </w:r>
      <w:proofErr w:type="spellStart"/>
      <w:r w:rsidRPr="001D3C8F">
        <w:t>No</w:t>
      </w:r>
      <w:proofErr w:type="spellEnd"/>
      <w:r w:rsidRPr="001D3C8F">
        <w:t xml:space="preserve"> 273 – ФЗ «Об образовании в Российской</w:t>
      </w:r>
      <w:r>
        <w:t xml:space="preserve"> </w:t>
      </w:r>
      <w:r w:rsidRPr="001D3C8F">
        <w:t>Федерации»;</w:t>
      </w:r>
    </w:p>
    <w:p w:rsidR="00247FD6" w:rsidRDefault="00247FD6" w:rsidP="00247F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Федеральный государственный образовательный стандарт среднего общего образования, утвержденного приказом </w:t>
      </w:r>
      <w:proofErr w:type="gramStart"/>
      <w:r>
        <w:t>Министерства  образования</w:t>
      </w:r>
      <w:proofErr w:type="gramEnd"/>
      <w:r>
        <w:t xml:space="preserve">  и  науки  Российской  Федерации  от 17.06.2012 № 413; </w:t>
      </w:r>
    </w:p>
    <w:p w:rsidR="00247FD6" w:rsidRPr="001D3C8F" w:rsidRDefault="00247FD6" w:rsidP="00247F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 w:rsidRPr="001D3C8F">
        <w:t>Распоряжение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247FD6" w:rsidRPr="001D3C8F" w:rsidRDefault="00247FD6" w:rsidP="00247F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 w:rsidRPr="001D3C8F">
        <w:t>Распоряжение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247FD6" w:rsidRPr="00DD355F" w:rsidRDefault="00247FD6" w:rsidP="00247FD6">
      <w:pPr>
        <w:numPr>
          <w:ilvl w:val="0"/>
          <w:numId w:val="1"/>
        </w:numPr>
        <w:rPr>
          <w:rFonts w:eastAsia="Calibri"/>
          <w:lang w:eastAsia="en-US"/>
        </w:rPr>
      </w:pPr>
      <w:r w:rsidRPr="00DD355F">
        <w:rPr>
          <w:rFonts w:eastAsia="Calibri"/>
          <w:lang w:eastAsia="en-US"/>
        </w:rPr>
        <w:t>Авторской программы  Н.Н. Самылиной  «Готовимся к ЕГЭ по информатике» (</w:t>
      </w:r>
      <w:hyperlink r:id="rId5" w:history="1">
        <w:r w:rsidRPr="00DD355F">
          <w:rPr>
            <w:rStyle w:val="a3"/>
            <w:rFonts w:eastAsia="Calibri"/>
            <w:lang w:eastAsia="en-US"/>
          </w:rPr>
          <w:t>https://infourok.ru/rabochaya-programma-elektivnogo-kursa-po-informatike-gotovimsya-k-ege-po-informatike-klass-1349539.html</w:t>
        </w:r>
      </w:hyperlink>
      <w:r w:rsidRPr="00DD355F">
        <w:rPr>
          <w:rFonts w:eastAsia="Calibri"/>
          <w:lang w:eastAsia="en-US"/>
        </w:rPr>
        <w:t>), сборник рекомендованных программ по информатике для внеурочной деятельности АППО Санкт Петербурга.</w:t>
      </w:r>
    </w:p>
    <w:p w:rsidR="00247FD6" w:rsidRPr="001D3C8F" w:rsidRDefault="00247FD6" w:rsidP="00247F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</w:pPr>
      <w:r w:rsidRPr="001D3C8F">
        <w:t xml:space="preserve">Основная  </w:t>
      </w:r>
      <w:r>
        <w:t xml:space="preserve"> </w:t>
      </w:r>
      <w:r w:rsidRPr="001D3C8F">
        <w:t>образовательная</w:t>
      </w:r>
      <w:r>
        <w:t xml:space="preserve"> </w:t>
      </w:r>
      <w:r w:rsidRPr="001D3C8F">
        <w:t xml:space="preserve">  программа </w:t>
      </w:r>
      <w:r>
        <w:t>С</w:t>
      </w:r>
      <w:r w:rsidRPr="001D3C8F">
        <w:t xml:space="preserve">ОО </w:t>
      </w:r>
      <w:proofErr w:type="gramStart"/>
      <w:r w:rsidRPr="001D3C8F">
        <w:t>ГБОУ  гимназия</w:t>
      </w:r>
      <w:proofErr w:type="gramEnd"/>
      <w:r w:rsidRPr="001D3C8F">
        <w:t xml:space="preserve">  №  168  Центрального  района  Санкт-Петербурга.</w:t>
      </w:r>
    </w:p>
    <w:p w:rsidR="00247FD6" w:rsidRDefault="00247FD6" w:rsidP="00247FD6">
      <w:pPr>
        <w:shd w:val="clear" w:color="auto" w:fill="FFFFFF"/>
        <w:ind w:firstLine="360"/>
        <w:jc w:val="both"/>
        <w:rPr>
          <w:b/>
          <w:color w:val="000000"/>
          <w:w w:val="117"/>
        </w:rPr>
      </w:pPr>
    </w:p>
    <w:p w:rsidR="00247FD6" w:rsidRPr="00DD355F" w:rsidRDefault="00247FD6" w:rsidP="00247FD6">
      <w:pPr>
        <w:shd w:val="clear" w:color="auto" w:fill="FFFFFF"/>
        <w:jc w:val="both"/>
        <w:rPr>
          <w:rStyle w:val="a3"/>
          <w:rFonts w:eastAsia="Calibri"/>
          <w:lang w:eastAsia="en-US"/>
        </w:rPr>
      </w:pPr>
      <w:r w:rsidRPr="00DD355F">
        <w:rPr>
          <w:b/>
          <w:color w:val="000000"/>
          <w:w w:val="117"/>
        </w:rPr>
        <w:t>Цель курса:</w:t>
      </w:r>
      <w:r w:rsidRPr="00DD355F">
        <w:rPr>
          <w:color w:val="000000"/>
          <w:w w:val="117"/>
        </w:rPr>
        <w:t xml:space="preserve"> </w:t>
      </w:r>
      <w:r w:rsidRPr="00DD355F">
        <w:rPr>
          <w:rStyle w:val="a3"/>
          <w:rFonts w:eastAsia="Calibri"/>
          <w:lang w:eastAsia="en-US"/>
        </w:rPr>
        <w:t>Данный курс не даёт возможности подготовиться к ЕГЭ по информатике с реализацией на высокий балл. Курс знакомит с общими подходами подготовка к сдаче единого государственно</w:t>
      </w:r>
      <w:r w:rsidRPr="00DD355F">
        <w:rPr>
          <w:rStyle w:val="a3"/>
          <w:rFonts w:eastAsia="Calibri"/>
          <w:lang w:eastAsia="en-US"/>
        </w:rPr>
        <w:softHyphen/>
        <w:t>го экзамена.</w:t>
      </w:r>
    </w:p>
    <w:p w:rsidR="00247FD6" w:rsidRPr="00247FD6" w:rsidRDefault="00247FD6" w:rsidP="00247FD6">
      <w:pPr>
        <w:jc w:val="center"/>
        <w:rPr>
          <w:b/>
          <w:bCs/>
          <w:iCs/>
        </w:rPr>
      </w:pPr>
    </w:p>
    <w:p w:rsidR="00247FD6" w:rsidRPr="00247FD6" w:rsidRDefault="00247FD6" w:rsidP="00247FD6">
      <w:pPr>
        <w:jc w:val="center"/>
        <w:rPr>
          <w:b/>
          <w:bCs/>
          <w:iCs/>
        </w:rPr>
      </w:pPr>
      <w:r w:rsidRPr="00247FD6">
        <w:rPr>
          <w:b/>
          <w:bCs/>
          <w:iCs/>
        </w:rPr>
        <w:t>Содержание учебного курса</w:t>
      </w:r>
    </w:p>
    <w:p w:rsidR="00247FD6" w:rsidRPr="00247FD6" w:rsidRDefault="00247FD6" w:rsidP="00247FD6">
      <w:pPr>
        <w:jc w:val="both"/>
        <w:rPr>
          <w:b/>
        </w:rPr>
      </w:pPr>
    </w:p>
    <w:p w:rsidR="00247FD6" w:rsidRPr="00247FD6" w:rsidRDefault="00247FD6" w:rsidP="00247FD6">
      <w:pPr>
        <w:jc w:val="both"/>
        <w:rPr>
          <w:b/>
        </w:rPr>
      </w:pPr>
      <w:r w:rsidRPr="00247FD6">
        <w:rPr>
          <w:b/>
        </w:rPr>
        <w:t>Информация и ее кодирование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sz w:val="28"/>
          <w:szCs w:val="28"/>
        </w:rPr>
        <w:t xml:space="preserve"> </w:t>
      </w:r>
      <w:r w:rsidRPr="00247FD6">
        <w:rPr>
          <w:color w:val="000000"/>
        </w:rPr>
        <w:t>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247FD6" w:rsidRPr="00247FD6" w:rsidRDefault="00247FD6" w:rsidP="00247FD6">
      <w:pPr>
        <w:shd w:val="clear" w:color="auto" w:fill="F5F5F5"/>
        <w:jc w:val="both"/>
        <w:rPr>
          <w:color w:val="000000"/>
        </w:rPr>
      </w:pPr>
    </w:p>
    <w:p w:rsidR="00247FD6" w:rsidRPr="00247FD6" w:rsidRDefault="00247FD6" w:rsidP="00247FD6">
      <w:pPr>
        <w:rPr>
          <w:b/>
        </w:rPr>
      </w:pPr>
      <w:r w:rsidRPr="00247FD6">
        <w:rPr>
          <w:b/>
        </w:rPr>
        <w:t>Основы логики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Основные понятия алгебры логики. Понятие высказывания. Логические выражения и логические операции: НЕ, ИЛИ, И, ЕСЛИ</w:t>
      </w:r>
      <w:proofErr w:type="gramStart"/>
      <w:r w:rsidRPr="00247FD6">
        <w:rPr>
          <w:color w:val="000000"/>
        </w:rPr>
        <w:t>... ,ТО</w:t>
      </w:r>
      <w:proofErr w:type="gramEnd"/>
      <w:r w:rsidRPr="00247FD6">
        <w:rPr>
          <w:color w:val="000000"/>
        </w:rPr>
        <w:t>..., эквивалентность. Таблицы истинности.</w:t>
      </w:r>
    </w:p>
    <w:p w:rsidR="00247FD6" w:rsidRPr="00247FD6" w:rsidRDefault="00247FD6" w:rsidP="00247FD6">
      <w:pPr>
        <w:shd w:val="clear" w:color="auto" w:fill="F5F5F5"/>
        <w:jc w:val="both"/>
        <w:rPr>
          <w:color w:val="000000"/>
        </w:rPr>
      </w:pPr>
      <w:r w:rsidRPr="00247FD6">
        <w:rPr>
          <w:color w:val="000000"/>
        </w:rPr>
        <w:t>Составление таблиц истинности по логической формуле. Законы булевой алгебры. Определение логического выраже</w:t>
      </w:r>
      <w:r w:rsidRPr="00247FD6">
        <w:rPr>
          <w:color w:val="000000"/>
        </w:rPr>
        <w:softHyphen/>
        <w:t>ния по таблице истинности.</w:t>
      </w:r>
    </w:p>
    <w:p w:rsidR="00247FD6" w:rsidRPr="00247FD6" w:rsidRDefault="00247FD6" w:rsidP="00247FD6">
      <w:pPr>
        <w:shd w:val="clear" w:color="auto" w:fill="F5F5F5"/>
        <w:jc w:val="both"/>
        <w:rPr>
          <w:color w:val="000000"/>
        </w:rPr>
      </w:pPr>
      <w:r w:rsidRPr="00247FD6">
        <w:rPr>
          <w:color w:val="000000"/>
        </w:rPr>
        <w:t>Логические элементы и основные логические устройства компьютера.</w:t>
      </w:r>
    </w:p>
    <w:p w:rsidR="00247FD6" w:rsidRPr="00247FD6" w:rsidRDefault="00247FD6" w:rsidP="00247FD6">
      <w:pPr>
        <w:rPr>
          <w:b/>
          <w:sz w:val="28"/>
          <w:szCs w:val="28"/>
        </w:rPr>
      </w:pPr>
    </w:p>
    <w:p w:rsidR="00247FD6" w:rsidRPr="00247FD6" w:rsidRDefault="00247FD6" w:rsidP="00247FD6">
      <w:pPr>
        <w:rPr>
          <w:b/>
        </w:rPr>
      </w:pPr>
      <w:r w:rsidRPr="00247FD6">
        <w:rPr>
          <w:b/>
        </w:rPr>
        <w:t>Моделирование и компьютерный эксперимент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 xml:space="preserve">Моделирование как метод познания. Системный подход в моделировании.  Формы представления моделей.  Формализация. Основные этапы разработки и исследования </w:t>
      </w:r>
      <w:r w:rsidRPr="00247FD6">
        <w:rPr>
          <w:color w:val="000000"/>
        </w:rPr>
        <w:lastRenderedPageBreak/>
        <w:t>моделей на компьютере. Исследование интерактивных компьютерных моделей. Исследование физических моделей. Исследование астрономических моделей. Исследование алгебраических моделей. Исследование геометрических моделей (планиметрия). Исследование геометрических моделей (стереометрия). Исследование химических моделей. Исследование биологических моделей.</w:t>
      </w:r>
    </w:p>
    <w:p w:rsidR="00247FD6" w:rsidRPr="00247FD6" w:rsidRDefault="00247FD6" w:rsidP="00247FD6">
      <w:pPr>
        <w:rPr>
          <w:color w:val="000000"/>
          <w:sz w:val="28"/>
          <w:szCs w:val="28"/>
        </w:rPr>
      </w:pPr>
    </w:p>
    <w:p w:rsidR="00247FD6" w:rsidRPr="00247FD6" w:rsidRDefault="00247FD6" w:rsidP="00247FD6">
      <w:pPr>
        <w:rPr>
          <w:b/>
          <w:color w:val="000000"/>
        </w:rPr>
      </w:pPr>
      <w:r w:rsidRPr="00247FD6">
        <w:rPr>
          <w:b/>
          <w:color w:val="000000"/>
        </w:rPr>
        <w:t xml:space="preserve">Основные </w:t>
      </w:r>
      <w:proofErr w:type="gramStart"/>
      <w:r w:rsidRPr="00247FD6">
        <w:rPr>
          <w:b/>
          <w:color w:val="000000"/>
        </w:rPr>
        <w:t>устройства  информационных</w:t>
      </w:r>
      <w:proofErr w:type="gramEnd"/>
      <w:r w:rsidRPr="00247FD6">
        <w:rPr>
          <w:b/>
          <w:color w:val="000000"/>
        </w:rPr>
        <w:t xml:space="preserve"> и коммуникационных технологий</w:t>
      </w:r>
    </w:p>
    <w:p w:rsidR="00247FD6" w:rsidRPr="00247FD6" w:rsidRDefault="00247FD6" w:rsidP="00247FD6">
      <w:pPr>
        <w:shd w:val="clear" w:color="auto" w:fill="F5F5F5"/>
        <w:jc w:val="both"/>
        <w:rPr>
          <w:color w:val="000000"/>
        </w:rPr>
      </w:pPr>
      <w:r w:rsidRPr="00247FD6">
        <w:rPr>
          <w:color w:val="000000"/>
        </w:rPr>
        <w:t>Локальные и глобальные компьютерные сети, организации компьютерных сетей. Аппаратные средства построения сети.</w:t>
      </w:r>
    </w:p>
    <w:p w:rsidR="00247FD6" w:rsidRPr="00247FD6" w:rsidRDefault="00247FD6" w:rsidP="00247FD6">
      <w:pPr>
        <w:jc w:val="both"/>
        <w:rPr>
          <w:rFonts w:ascii="Calibri" w:eastAsia="Calibri" w:hAnsi="Calibri"/>
          <w:lang w:eastAsia="en-US"/>
        </w:rPr>
      </w:pPr>
    </w:p>
    <w:p w:rsidR="00247FD6" w:rsidRPr="00247FD6" w:rsidRDefault="00247FD6" w:rsidP="00247FD6">
      <w:pPr>
        <w:rPr>
          <w:b/>
        </w:rPr>
      </w:pPr>
      <w:r w:rsidRPr="00247FD6">
        <w:rPr>
          <w:b/>
        </w:rPr>
        <w:t>Технология обработки текстовой и числовой информации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Макет текстового документа. Характеристика текстового процессора. Объекты текстового документа и их параметры. Способы выделения объектов текстового документа.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 xml:space="preserve">Создание и редактирование документа в среде текстового процессора. Форматирование текста. 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Типовые действия над объектами электронной таблицы.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Создание и редактирование документа в среде табличного документа. Правила записи формул и функций. Копирование формул в табличном документе. Использование функций и логических формул в табличном документе.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Представление данных в виде диаграмм в среде табличного документа.</w:t>
      </w:r>
    </w:p>
    <w:p w:rsidR="00247FD6" w:rsidRPr="00247FD6" w:rsidRDefault="00247FD6" w:rsidP="00247FD6">
      <w:pPr>
        <w:ind w:firstLine="567"/>
        <w:jc w:val="both"/>
        <w:rPr>
          <w:rFonts w:ascii="Calibri" w:eastAsia="Calibri" w:hAnsi="Calibri"/>
          <w:lang w:eastAsia="en-US"/>
        </w:rPr>
      </w:pPr>
    </w:p>
    <w:p w:rsidR="00247FD6" w:rsidRPr="00247FD6" w:rsidRDefault="00247FD6" w:rsidP="00247FD6">
      <w:pPr>
        <w:rPr>
          <w:b/>
        </w:rPr>
      </w:pPr>
      <w:r w:rsidRPr="00247FD6">
        <w:rPr>
          <w:b/>
        </w:rPr>
        <w:t>Технология хранения, поиска и сортировки в БД</w:t>
      </w:r>
    </w:p>
    <w:p w:rsidR="00247FD6" w:rsidRPr="00247FD6" w:rsidRDefault="00247FD6" w:rsidP="00247FD6">
      <w:pPr>
        <w:ind w:firstLine="567"/>
        <w:jc w:val="both"/>
        <w:rPr>
          <w:rFonts w:eastAsia="Calibri"/>
          <w:lang w:eastAsia="en-US"/>
        </w:rPr>
      </w:pPr>
      <w:r w:rsidRPr="00247FD6">
        <w:rPr>
          <w:rFonts w:eastAsia="Calibri"/>
          <w:lang w:eastAsia="en-US"/>
        </w:rPr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помощью отчетов. Иерархические базы данных. Сетевые базы данных.</w:t>
      </w:r>
    </w:p>
    <w:p w:rsidR="00247FD6" w:rsidRPr="00247FD6" w:rsidRDefault="00247FD6" w:rsidP="00247FD6">
      <w:pPr>
        <w:ind w:firstLine="567"/>
        <w:jc w:val="both"/>
        <w:rPr>
          <w:rFonts w:ascii="Calibri" w:eastAsia="Calibri" w:hAnsi="Calibri"/>
          <w:lang w:eastAsia="en-US"/>
        </w:rPr>
      </w:pPr>
    </w:p>
    <w:p w:rsidR="00247FD6" w:rsidRPr="00247FD6" w:rsidRDefault="00247FD6" w:rsidP="00247FD6">
      <w:pPr>
        <w:rPr>
          <w:b/>
        </w:rPr>
      </w:pPr>
      <w:r w:rsidRPr="00247FD6">
        <w:rPr>
          <w:b/>
        </w:rPr>
        <w:t>Технология обработки графической и звуковой информации</w:t>
      </w:r>
    </w:p>
    <w:p w:rsidR="00247FD6" w:rsidRPr="00247FD6" w:rsidRDefault="00247FD6" w:rsidP="00247FD6">
      <w:pPr>
        <w:ind w:firstLine="567"/>
        <w:jc w:val="both"/>
        <w:rPr>
          <w:rFonts w:eastAsia="Calibri"/>
          <w:lang w:eastAsia="en-US"/>
        </w:rPr>
      </w:pPr>
      <w:r w:rsidRPr="00247FD6">
        <w:rPr>
          <w:rFonts w:eastAsia="Calibri"/>
          <w:lang w:eastAsia="en-US"/>
        </w:rPr>
        <w:t xml:space="preserve">Расчет количества информации, необходимой для записи графического и звукового файла, исходя из его формата, а </w:t>
      </w:r>
      <w:proofErr w:type="gramStart"/>
      <w:r w:rsidRPr="00247FD6">
        <w:rPr>
          <w:rFonts w:eastAsia="Calibri"/>
          <w:lang w:eastAsia="en-US"/>
        </w:rPr>
        <w:t>так же</w:t>
      </w:r>
      <w:proofErr w:type="gramEnd"/>
      <w:r w:rsidRPr="00247FD6">
        <w:rPr>
          <w:rFonts w:eastAsia="Calibri"/>
          <w:lang w:eastAsia="en-US"/>
        </w:rPr>
        <w:t xml:space="preserve"> решение обратных задач.</w:t>
      </w:r>
    </w:p>
    <w:p w:rsidR="00247FD6" w:rsidRPr="00247FD6" w:rsidRDefault="00247FD6" w:rsidP="00247FD6"/>
    <w:p w:rsidR="00247FD6" w:rsidRPr="00247FD6" w:rsidRDefault="00247FD6" w:rsidP="00247FD6">
      <w:pPr>
        <w:rPr>
          <w:b/>
        </w:rPr>
      </w:pPr>
      <w:r w:rsidRPr="00247FD6">
        <w:rPr>
          <w:b/>
        </w:rPr>
        <w:t>Алгоритмизация и программирование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 xml:space="preserve">Программирование в среде </w:t>
      </w:r>
      <w:proofErr w:type="spellStart"/>
      <w:r w:rsidRPr="00247FD6">
        <w:rPr>
          <w:color w:val="000000"/>
        </w:rPr>
        <w:t>Dev</w:t>
      </w:r>
      <w:proofErr w:type="spellEnd"/>
      <w:r w:rsidRPr="00247FD6">
        <w:rPr>
          <w:color w:val="000000"/>
        </w:rPr>
        <w:t xml:space="preserve"> C++: инструментарий среды; ин</w:t>
      </w:r>
      <w:r w:rsidRPr="00247FD6">
        <w:rPr>
          <w:color w:val="000000"/>
        </w:rPr>
        <w:softHyphen/>
        <w:t>формационная модель объекта; программы для реализации ти</w:t>
      </w:r>
      <w:r w:rsidRPr="00247FD6">
        <w:rPr>
          <w:color w:val="000000"/>
        </w:rPr>
        <w:softHyphen/>
        <w:t>повых конструкций алгоритмов (последовательного, цикличе</w:t>
      </w:r>
      <w:r w:rsidRPr="00247FD6">
        <w:rPr>
          <w:color w:val="000000"/>
        </w:rPr>
        <w:softHyphen/>
        <w:t>ского, разветвляющегося); понятия процедуры и модуля; процеду</w:t>
      </w:r>
      <w:r w:rsidRPr="00247FD6">
        <w:rPr>
          <w:color w:val="000000"/>
        </w:rPr>
        <w:softHyphen/>
        <w:t>ра с параметрами; функции; инструменты логики при разработ</w:t>
      </w:r>
      <w:r w:rsidRPr="00247FD6">
        <w:rPr>
          <w:color w:val="000000"/>
        </w:rPr>
        <w:softHyphen/>
        <w:t>ке программ, моделирование системы.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подсчитывать информационный объём сообщения;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осуществлять перевод из одной системы счисления в другую осуществлять арифметические действия в двоичной, восьмеричной и шестнадцатеричной системах счисления;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использовать стандартные алгоритмические конструкции при программировании;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строить и преобразовывать логические выражения;</w:t>
      </w:r>
    </w:p>
    <w:p w:rsidR="00247FD6" w:rsidRPr="00247FD6" w:rsidRDefault="00247FD6" w:rsidP="00247FD6">
      <w:pPr>
        <w:shd w:val="clear" w:color="auto" w:fill="F5F5F5"/>
        <w:ind w:firstLine="567"/>
        <w:jc w:val="both"/>
        <w:rPr>
          <w:color w:val="000000"/>
        </w:rPr>
      </w:pPr>
      <w:r w:rsidRPr="00247FD6">
        <w:rPr>
          <w:color w:val="000000"/>
        </w:rPr>
        <w:t>строить для логической функции таблицу истинности и логическую схему;</w:t>
      </w:r>
    </w:p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A70"/>
    <w:multiLevelType w:val="hybridMultilevel"/>
    <w:tmpl w:val="54D6FB3C"/>
    <w:lvl w:ilvl="0" w:tplc="ABD4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4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0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8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E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F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0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8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7"/>
    <w:rsid w:val="00193BB9"/>
    <w:rsid w:val="00247FD6"/>
    <w:rsid w:val="005C0F09"/>
    <w:rsid w:val="00F3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DD6B"/>
  <w15:chartTrackingRefBased/>
  <w15:docId w15:val="{60C1F17A-96E4-43F1-892C-4F272AA8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abochaya-programma-elektivnogo-kursa-po-informatike-gotovimsya-k-ege-po-informatike-klass-13495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2021-12-22T07:15:00Z</dcterms:created>
  <dcterms:modified xsi:type="dcterms:W3CDTF">2021-12-22T09:49:00Z</dcterms:modified>
</cp:coreProperties>
</file>