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6B75" w14:textId="0451FF01" w:rsidR="00B35A8B" w:rsidRPr="00746B1E" w:rsidRDefault="00C53E4C" w:rsidP="00FE3BC8">
      <w:pPr>
        <w:spacing w:line="240" w:lineRule="auto"/>
        <w:jc w:val="center"/>
      </w:pPr>
      <w:r w:rsidRPr="00C53E4C">
        <w:rPr>
          <w:b/>
          <w:bCs/>
        </w:rPr>
        <w:t>План мероприятий для школьников</w:t>
      </w:r>
      <w:r w:rsidR="00FE3BC8">
        <w:rPr>
          <w:b/>
          <w:bCs/>
        </w:rPr>
        <w:t xml:space="preserve"> </w:t>
      </w:r>
      <w:r w:rsidR="00BE17A9">
        <w:rPr>
          <w:b/>
          <w:bCs/>
        </w:rPr>
        <w:t xml:space="preserve">на базе Первого Санкт-Петербургского медицинского университета им. </w:t>
      </w:r>
      <w:proofErr w:type="spellStart"/>
      <w:r w:rsidR="00BE17A9">
        <w:rPr>
          <w:b/>
          <w:bCs/>
        </w:rPr>
        <w:t>И.П.Павлова</w:t>
      </w:r>
      <w:proofErr w:type="spellEnd"/>
      <w:r w:rsidR="00BE17A9">
        <w:rPr>
          <w:b/>
          <w:bCs/>
        </w:rPr>
        <w:t xml:space="preserve"> </w:t>
      </w:r>
      <w:r w:rsidR="00FE3BC8">
        <w:rPr>
          <w:b/>
          <w:bCs/>
        </w:rPr>
        <w:t>на 2021</w:t>
      </w:r>
      <w:r w:rsidR="00C56B3C" w:rsidRPr="00ED26A2">
        <w:rPr>
          <w:b/>
          <w:bCs/>
        </w:rPr>
        <w:t>/</w:t>
      </w:r>
      <w:r w:rsidR="00C56B3C">
        <w:rPr>
          <w:b/>
          <w:bCs/>
        </w:rPr>
        <w:t>2022 учебный год</w:t>
      </w:r>
      <w:r w:rsidRPr="00C53E4C">
        <w:rPr>
          <w:b/>
          <w:bCs/>
        </w:rPr>
        <w:t>.</w:t>
      </w:r>
    </w:p>
    <w:tbl>
      <w:tblPr>
        <w:tblStyle w:val="a3"/>
        <w:tblW w:w="10812" w:type="dxa"/>
        <w:jc w:val="center"/>
        <w:tblLook w:val="04A0" w:firstRow="1" w:lastRow="0" w:firstColumn="1" w:lastColumn="0" w:noHBand="0" w:noVBand="1"/>
      </w:tblPr>
      <w:tblGrid>
        <w:gridCol w:w="1840"/>
        <w:gridCol w:w="2331"/>
        <w:gridCol w:w="2118"/>
        <w:gridCol w:w="4523"/>
      </w:tblGrid>
      <w:tr w:rsidR="00C53E4C" w14:paraId="66742B1C" w14:textId="77777777" w:rsidTr="007425E6">
        <w:trPr>
          <w:jc w:val="center"/>
        </w:trPr>
        <w:tc>
          <w:tcPr>
            <w:tcW w:w="1840" w:type="dxa"/>
          </w:tcPr>
          <w:p w14:paraId="21D3064C" w14:textId="1B174518" w:rsidR="00C53E4C" w:rsidRPr="00FE3BC8" w:rsidRDefault="00FE3BC8" w:rsidP="00FE3BC8">
            <w:pPr>
              <w:jc w:val="center"/>
              <w:rPr>
                <w:b/>
                <w:bCs/>
              </w:rPr>
            </w:pPr>
            <w:r w:rsidRPr="00FE3BC8">
              <w:rPr>
                <w:b/>
                <w:bCs/>
              </w:rPr>
              <w:t>Дата мероприятия</w:t>
            </w:r>
          </w:p>
        </w:tc>
        <w:tc>
          <w:tcPr>
            <w:tcW w:w="2331" w:type="dxa"/>
          </w:tcPr>
          <w:p w14:paraId="37A54755" w14:textId="2C3B8ADF" w:rsidR="00C53E4C" w:rsidRPr="00FE3BC8" w:rsidRDefault="00FE3BC8" w:rsidP="00FE3BC8">
            <w:pPr>
              <w:jc w:val="center"/>
              <w:rPr>
                <w:b/>
                <w:bCs/>
              </w:rPr>
            </w:pPr>
            <w:r w:rsidRPr="00FE3BC8">
              <w:rPr>
                <w:b/>
                <w:bCs/>
              </w:rPr>
              <w:t>Название мероприятия</w:t>
            </w:r>
          </w:p>
        </w:tc>
        <w:tc>
          <w:tcPr>
            <w:tcW w:w="2118" w:type="dxa"/>
          </w:tcPr>
          <w:p w14:paraId="5AAE6AC8" w14:textId="606FD76F" w:rsidR="00C53E4C" w:rsidRPr="00FE3BC8" w:rsidRDefault="003E04E7" w:rsidP="00FE3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Докладчик</w:t>
            </w:r>
          </w:p>
        </w:tc>
        <w:tc>
          <w:tcPr>
            <w:tcW w:w="4523" w:type="dxa"/>
          </w:tcPr>
          <w:p w14:paraId="704371DD" w14:textId="5E65D00F" w:rsidR="00C53E4C" w:rsidRPr="00FE3BC8" w:rsidRDefault="00FE3BC8" w:rsidP="00FE3BC8">
            <w:pPr>
              <w:jc w:val="center"/>
              <w:rPr>
                <w:b/>
                <w:bCs/>
              </w:rPr>
            </w:pPr>
            <w:r w:rsidRPr="00FE3BC8">
              <w:rPr>
                <w:b/>
                <w:bCs/>
              </w:rPr>
              <w:t>Ссылка на мероприятие</w:t>
            </w:r>
          </w:p>
        </w:tc>
      </w:tr>
      <w:tr w:rsidR="00C53E4C" w14:paraId="761063EE" w14:textId="77777777" w:rsidTr="007425E6">
        <w:trPr>
          <w:jc w:val="center"/>
        </w:trPr>
        <w:tc>
          <w:tcPr>
            <w:tcW w:w="1840" w:type="dxa"/>
          </w:tcPr>
          <w:p w14:paraId="11A6CCE2" w14:textId="599B0890" w:rsidR="00C53E4C" w:rsidRPr="00FE3BC8" w:rsidRDefault="00FE3BC8" w:rsidP="00FE3BC8">
            <w:pPr>
              <w:jc w:val="center"/>
              <w:rPr>
                <w:lang w:val="en-GB"/>
              </w:rPr>
            </w:pPr>
            <w:r>
              <w:t>2 ноября, 16:00</w:t>
            </w:r>
            <w:r w:rsidR="00292370">
              <w:t xml:space="preserve"> (</w:t>
            </w:r>
            <w:proofErr w:type="gramStart"/>
            <w:r w:rsidR="00292370">
              <w:t>МСК</w:t>
            </w:r>
            <w:proofErr w:type="gramEnd"/>
            <w:r w:rsidR="00292370">
              <w:t>)</w:t>
            </w:r>
          </w:p>
        </w:tc>
        <w:tc>
          <w:tcPr>
            <w:tcW w:w="2331" w:type="dxa"/>
          </w:tcPr>
          <w:p w14:paraId="470EA94E" w14:textId="7EB3FD82" w:rsidR="00C53E4C" w:rsidRDefault="00FE3BC8" w:rsidP="00FE3BC8">
            <w:pPr>
              <w:jc w:val="center"/>
            </w:pPr>
            <w:r w:rsidRPr="00FE3BC8">
              <w:t>Лаборатория биомедицинского материаловедения: новые принципы получения «умных лекарств»</w:t>
            </w:r>
          </w:p>
        </w:tc>
        <w:tc>
          <w:tcPr>
            <w:tcW w:w="2118" w:type="dxa"/>
          </w:tcPr>
          <w:p w14:paraId="1881FFD0" w14:textId="3BD59EEC" w:rsidR="00C53E4C" w:rsidRDefault="00FE3BC8" w:rsidP="00FE3BC8">
            <w:pPr>
              <w:jc w:val="center"/>
            </w:pPr>
            <w:r w:rsidRPr="00C540F2">
              <w:rPr>
                <w:b/>
                <w:bCs/>
                <w:i/>
                <w:iCs/>
              </w:rPr>
              <w:t xml:space="preserve">В. В. </w:t>
            </w:r>
            <w:proofErr w:type="spellStart"/>
            <w:r w:rsidRPr="00C540F2">
              <w:rPr>
                <w:b/>
                <w:bCs/>
                <w:i/>
                <w:iCs/>
              </w:rPr>
              <w:t>Шаройко</w:t>
            </w:r>
            <w:proofErr w:type="spellEnd"/>
            <w:r>
              <w:t xml:space="preserve">, </w:t>
            </w:r>
            <w:proofErr w:type="gramStart"/>
            <w:r>
              <w:t>д. б</w:t>
            </w:r>
            <w:proofErr w:type="gramEnd"/>
            <w:r>
              <w:t xml:space="preserve">. н., доктор медицины, профессор кафедры общей и биоорганической химии </w:t>
            </w:r>
            <w:proofErr w:type="spellStart"/>
            <w:r>
              <w:t>ПСПбГМУ</w:t>
            </w:r>
            <w:proofErr w:type="spellEnd"/>
            <w:r>
              <w:t xml:space="preserve"> им. И. П. Павлова</w:t>
            </w:r>
          </w:p>
        </w:tc>
        <w:tc>
          <w:tcPr>
            <w:tcW w:w="4523" w:type="dxa"/>
          </w:tcPr>
          <w:p w14:paraId="4E3F864F" w14:textId="2574D848" w:rsidR="00C53E4C" w:rsidRDefault="00D4593C" w:rsidP="00FE3BC8">
            <w:pPr>
              <w:jc w:val="center"/>
            </w:pPr>
            <w:hyperlink r:id="rId5" w:history="1">
              <w:r w:rsidR="000B0D72" w:rsidRPr="00887A17">
                <w:rPr>
                  <w:rStyle w:val="a4"/>
                </w:rPr>
                <w:t>https://events.webinar.ru/29133581/9267847</w:t>
              </w:r>
            </w:hyperlink>
          </w:p>
        </w:tc>
      </w:tr>
      <w:tr w:rsidR="00C53E4C" w14:paraId="4D5EAE52" w14:textId="77777777" w:rsidTr="007425E6">
        <w:trPr>
          <w:jc w:val="center"/>
        </w:trPr>
        <w:tc>
          <w:tcPr>
            <w:tcW w:w="1840" w:type="dxa"/>
          </w:tcPr>
          <w:p w14:paraId="6DD69C7E" w14:textId="3E9FDE66" w:rsidR="00C53E4C" w:rsidRDefault="00BF5C8A" w:rsidP="00FE3BC8">
            <w:pPr>
              <w:jc w:val="center"/>
            </w:pPr>
            <w:r>
              <w:t>16 ноября, 16:00</w:t>
            </w:r>
            <w:r w:rsidR="00292370">
              <w:t xml:space="preserve"> (</w:t>
            </w:r>
            <w:proofErr w:type="gramStart"/>
            <w:r w:rsidR="00292370">
              <w:t>МСК</w:t>
            </w:r>
            <w:proofErr w:type="gramEnd"/>
            <w:r w:rsidR="00292370">
              <w:t>)</w:t>
            </w:r>
          </w:p>
        </w:tc>
        <w:tc>
          <w:tcPr>
            <w:tcW w:w="2331" w:type="dxa"/>
          </w:tcPr>
          <w:p w14:paraId="5D3E7180" w14:textId="1C69EC5D" w:rsidR="00C53E4C" w:rsidRDefault="00ED26A2" w:rsidP="00ED26A2">
            <w:pPr>
              <w:jc w:val="center"/>
            </w:pPr>
            <w:r>
              <w:t xml:space="preserve">Компьютерное моделирование живых существ с учётом всех атомов: можно ли сегодня создать </w:t>
            </w:r>
            <w:r w:rsidR="00043922">
              <w:t>«</w:t>
            </w:r>
            <w:r>
              <w:t>Матрицу</w:t>
            </w:r>
            <w:r w:rsidR="00043922">
              <w:t>»</w:t>
            </w:r>
            <w:r>
              <w:t>?</w:t>
            </w:r>
          </w:p>
        </w:tc>
        <w:tc>
          <w:tcPr>
            <w:tcW w:w="2118" w:type="dxa"/>
          </w:tcPr>
          <w:p w14:paraId="3F9532B6" w14:textId="46B34D65" w:rsidR="00C53E4C" w:rsidRPr="006E081F" w:rsidRDefault="006E081F" w:rsidP="00FE3BC8">
            <w:pPr>
              <w:jc w:val="center"/>
            </w:pPr>
            <w:r w:rsidRPr="00C540F2">
              <w:rPr>
                <w:b/>
                <w:bCs/>
                <w:i/>
                <w:iCs/>
              </w:rPr>
              <w:t xml:space="preserve">Д. А. </w:t>
            </w:r>
            <w:proofErr w:type="spellStart"/>
            <w:r w:rsidRPr="00C540F2">
              <w:rPr>
                <w:b/>
                <w:bCs/>
                <w:i/>
                <w:iCs/>
              </w:rPr>
              <w:t>Нерух</w:t>
            </w:r>
            <w:proofErr w:type="spellEnd"/>
            <w:r>
              <w:t xml:space="preserve">, </w:t>
            </w:r>
            <w:proofErr w:type="spellStart"/>
            <w:r>
              <w:rPr>
                <w:lang w:val="de-DE"/>
              </w:rPr>
              <w:t>PhD</w:t>
            </w:r>
            <w:proofErr w:type="spellEnd"/>
            <w:r>
              <w:t xml:space="preserve">, профессор </w:t>
            </w:r>
            <w:proofErr w:type="spellStart"/>
            <w:r>
              <w:t>Астонского</w:t>
            </w:r>
            <w:proofErr w:type="spellEnd"/>
            <w:r>
              <w:t xml:space="preserve"> университета (г. Бирмингем, Соединённое Королевство)</w:t>
            </w:r>
          </w:p>
        </w:tc>
        <w:tc>
          <w:tcPr>
            <w:tcW w:w="4523" w:type="dxa"/>
          </w:tcPr>
          <w:p w14:paraId="59C74995" w14:textId="5A32465D" w:rsidR="00C53E4C" w:rsidRDefault="00D4593C" w:rsidP="00FE3BC8">
            <w:pPr>
              <w:jc w:val="center"/>
            </w:pPr>
            <w:hyperlink r:id="rId6" w:history="1">
              <w:r w:rsidR="000B0D72" w:rsidRPr="00887A17">
                <w:rPr>
                  <w:rStyle w:val="a4"/>
                </w:rPr>
                <w:t>https://events.webinar.ru/29133581/9267853</w:t>
              </w:r>
            </w:hyperlink>
          </w:p>
        </w:tc>
      </w:tr>
      <w:tr w:rsidR="00BF5C8A" w14:paraId="1D419067" w14:textId="77777777" w:rsidTr="007425E6">
        <w:trPr>
          <w:jc w:val="center"/>
        </w:trPr>
        <w:tc>
          <w:tcPr>
            <w:tcW w:w="1840" w:type="dxa"/>
          </w:tcPr>
          <w:p w14:paraId="44526DC9" w14:textId="7712687D" w:rsidR="00BF5C8A" w:rsidRDefault="00BF5C8A" w:rsidP="00BF5C8A">
            <w:pPr>
              <w:jc w:val="center"/>
            </w:pPr>
            <w:r>
              <w:t>18 ноября, 15:00</w:t>
            </w:r>
            <w:r w:rsidR="00292370">
              <w:t xml:space="preserve"> (</w:t>
            </w:r>
            <w:proofErr w:type="gramStart"/>
            <w:r w:rsidR="00292370">
              <w:t>МСК</w:t>
            </w:r>
            <w:proofErr w:type="gramEnd"/>
            <w:r w:rsidR="00292370">
              <w:t>)</w:t>
            </w:r>
          </w:p>
        </w:tc>
        <w:tc>
          <w:tcPr>
            <w:tcW w:w="2331" w:type="dxa"/>
          </w:tcPr>
          <w:p w14:paraId="294A8460" w14:textId="42E3B38B" w:rsidR="00BF5C8A" w:rsidRDefault="00C540F2" w:rsidP="00BF5C8A">
            <w:pPr>
              <w:jc w:val="center"/>
            </w:pPr>
            <w:r w:rsidRPr="00C540F2">
              <w:t>Зачем медицинскому вузу музей?</w:t>
            </w:r>
          </w:p>
        </w:tc>
        <w:tc>
          <w:tcPr>
            <w:tcW w:w="2118" w:type="dxa"/>
          </w:tcPr>
          <w:p w14:paraId="2AC50DE0" w14:textId="0BFDC0AE" w:rsidR="00BF5C8A" w:rsidRDefault="00C540F2" w:rsidP="00BF5C8A">
            <w:pPr>
              <w:jc w:val="center"/>
            </w:pPr>
            <w:r w:rsidRPr="00C540F2">
              <w:rPr>
                <w:b/>
                <w:bCs/>
                <w:i/>
                <w:iCs/>
              </w:rPr>
              <w:t>Л. Н. Васильева</w:t>
            </w:r>
            <w:r>
              <w:t xml:space="preserve">, </w:t>
            </w:r>
            <w:r w:rsidRPr="00C540F2">
              <w:t xml:space="preserve">специалист по экспозиционной и выставочной работе музея </w:t>
            </w:r>
            <w:proofErr w:type="spellStart"/>
            <w:r w:rsidRPr="00C540F2">
              <w:t>ПСПбГМУ</w:t>
            </w:r>
            <w:proofErr w:type="spellEnd"/>
            <w:r w:rsidRPr="00C540F2">
              <w:t xml:space="preserve"> им. И.</w:t>
            </w:r>
            <w:r>
              <w:t xml:space="preserve"> </w:t>
            </w:r>
            <w:r w:rsidRPr="00C540F2">
              <w:t>П. Павлова</w:t>
            </w:r>
          </w:p>
        </w:tc>
        <w:tc>
          <w:tcPr>
            <w:tcW w:w="4523" w:type="dxa"/>
          </w:tcPr>
          <w:p w14:paraId="64B20A49" w14:textId="4B770219" w:rsidR="00BF5C8A" w:rsidRDefault="00D4593C" w:rsidP="00BF5C8A">
            <w:pPr>
              <w:jc w:val="center"/>
            </w:pPr>
            <w:hyperlink r:id="rId7" w:history="1">
              <w:r w:rsidR="000B0D72" w:rsidRPr="00887A17">
                <w:rPr>
                  <w:rStyle w:val="a4"/>
                </w:rPr>
                <w:t>https://events.webinar.ru/29133581/9267857</w:t>
              </w:r>
            </w:hyperlink>
          </w:p>
        </w:tc>
      </w:tr>
      <w:tr w:rsidR="00BF5C8A" w14:paraId="65BC3FD3" w14:textId="77777777" w:rsidTr="007425E6">
        <w:trPr>
          <w:jc w:val="center"/>
        </w:trPr>
        <w:tc>
          <w:tcPr>
            <w:tcW w:w="1840" w:type="dxa"/>
          </w:tcPr>
          <w:p w14:paraId="774D78E3" w14:textId="538CDF1D" w:rsidR="00BF5C8A" w:rsidRDefault="00BF5C8A" w:rsidP="00BF5C8A">
            <w:pPr>
              <w:jc w:val="center"/>
            </w:pPr>
            <w:r>
              <w:t>24 ноября, 16:00</w:t>
            </w:r>
            <w:r w:rsidR="00292370">
              <w:t xml:space="preserve"> (</w:t>
            </w:r>
            <w:proofErr w:type="gramStart"/>
            <w:r w:rsidR="00292370">
              <w:t>МСК</w:t>
            </w:r>
            <w:proofErr w:type="gramEnd"/>
            <w:r w:rsidR="00292370">
              <w:t>)</w:t>
            </w:r>
          </w:p>
        </w:tc>
        <w:tc>
          <w:tcPr>
            <w:tcW w:w="2331" w:type="dxa"/>
          </w:tcPr>
          <w:p w14:paraId="72238284" w14:textId="1C81486B" w:rsidR="00BF5C8A" w:rsidRDefault="00773C2C" w:rsidP="00BF5C8A">
            <w:pPr>
              <w:jc w:val="center"/>
            </w:pPr>
            <w:r w:rsidRPr="00773C2C">
              <w:t>Задания ЕГЭ повышенного уровня сложности: «</w:t>
            </w:r>
            <w:proofErr w:type="spellStart"/>
            <w:r w:rsidRPr="00773C2C">
              <w:t>Окислительно</w:t>
            </w:r>
            <w:proofErr w:type="spellEnd"/>
            <w:r w:rsidRPr="00773C2C">
              <w:t>-восстановительные реакции»</w:t>
            </w:r>
          </w:p>
        </w:tc>
        <w:tc>
          <w:tcPr>
            <w:tcW w:w="2118" w:type="dxa"/>
          </w:tcPr>
          <w:p w14:paraId="5752EB14" w14:textId="257B88F8" w:rsidR="00BF5C8A" w:rsidRDefault="00773C2C" w:rsidP="00BF5C8A">
            <w:pPr>
              <w:jc w:val="center"/>
            </w:pPr>
            <w:r w:rsidRPr="003A614B">
              <w:rPr>
                <w:b/>
                <w:bCs/>
                <w:i/>
                <w:iCs/>
              </w:rPr>
              <w:t xml:space="preserve">О. В. </w:t>
            </w:r>
            <w:proofErr w:type="spellStart"/>
            <w:r w:rsidRPr="003A614B">
              <w:rPr>
                <w:b/>
                <w:bCs/>
                <w:i/>
                <w:iCs/>
              </w:rPr>
              <w:t>Стефанова</w:t>
            </w:r>
            <w:proofErr w:type="spellEnd"/>
            <w:r>
              <w:t xml:space="preserve">, к. х. н., ассистент кафедры общей и биоорганической химии </w:t>
            </w:r>
            <w:proofErr w:type="spellStart"/>
            <w:r>
              <w:t>ПСПбГМУ</w:t>
            </w:r>
            <w:proofErr w:type="spellEnd"/>
            <w:r>
              <w:t xml:space="preserve"> им. И. П. Павлова</w:t>
            </w:r>
          </w:p>
        </w:tc>
        <w:tc>
          <w:tcPr>
            <w:tcW w:w="4523" w:type="dxa"/>
          </w:tcPr>
          <w:p w14:paraId="2311321D" w14:textId="3922FD7D" w:rsidR="00BF5C8A" w:rsidRDefault="00D4593C" w:rsidP="00BF5C8A">
            <w:pPr>
              <w:jc w:val="center"/>
            </w:pPr>
            <w:hyperlink r:id="rId8" w:history="1">
              <w:r w:rsidR="000B0D72" w:rsidRPr="00887A17">
                <w:rPr>
                  <w:rStyle w:val="a4"/>
                </w:rPr>
                <w:t>https://events.webinar.ru/29133581/9267859</w:t>
              </w:r>
            </w:hyperlink>
          </w:p>
        </w:tc>
      </w:tr>
      <w:tr w:rsidR="00C53E4C" w14:paraId="4D14DED2" w14:textId="77777777" w:rsidTr="007425E6">
        <w:trPr>
          <w:jc w:val="center"/>
        </w:trPr>
        <w:tc>
          <w:tcPr>
            <w:tcW w:w="1840" w:type="dxa"/>
          </w:tcPr>
          <w:p w14:paraId="01E971D3" w14:textId="7BD03557" w:rsidR="00C53E4C" w:rsidRDefault="000B0D72" w:rsidP="00FE3BC8">
            <w:pPr>
              <w:jc w:val="center"/>
            </w:pPr>
            <w:r>
              <w:t>14</w:t>
            </w:r>
            <w:r w:rsidR="00BF5C8A">
              <w:t xml:space="preserve"> декабря, 16:00</w:t>
            </w:r>
            <w:r w:rsidR="00292370">
              <w:t xml:space="preserve"> (</w:t>
            </w:r>
            <w:proofErr w:type="gramStart"/>
            <w:r w:rsidR="00292370">
              <w:t>МСК</w:t>
            </w:r>
            <w:proofErr w:type="gramEnd"/>
            <w:r w:rsidR="00292370">
              <w:t>)</w:t>
            </w:r>
          </w:p>
        </w:tc>
        <w:tc>
          <w:tcPr>
            <w:tcW w:w="2331" w:type="dxa"/>
          </w:tcPr>
          <w:p w14:paraId="73C05BE7" w14:textId="17CCB512" w:rsidR="00C53E4C" w:rsidRDefault="003A614B" w:rsidP="00FE3BC8">
            <w:pPr>
              <w:jc w:val="center"/>
            </w:pPr>
            <w:r w:rsidRPr="003A614B">
              <w:t>Задания ЕГЭ повышенного уровня сложности: «Электролитическая диссоциация электролитов в водных растворах. Реакц</w:t>
            </w:r>
            <w:proofErr w:type="gramStart"/>
            <w:r w:rsidRPr="003A614B">
              <w:t>ии ио</w:t>
            </w:r>
            <w:proofErr w:type="gramEnd"/>
            <w:r w:rsidRPr="003A614B">
              <w:t>нного обмена»</w:t>
            </w:r>
          </w:p>
        </w:tc>
        <w:tc>
          <w:tcPr>
            <w:tcW w:w="2118" w:type="dxa"/>
          </w:tcPr>
          <w:p w14:paraId="3592AC39" w14:textId="11AF4E64" w:rsidR="00C53E4C" w:rsidRDefault="003A614B" w:rsidP="00FE3BC8">
            <w:pPr>
              <w:jc w:val="center"/>
            </w:pPr>
            <w:r w:rsidRPr="003A614B">
              <w:rPr>
                <w:b/>
                <w:bCs/>
                <w:i/>
                <w:iCs/>
              </w:rPr>
              <w:t>С. В. Агеев</w:t>
            </w:r>
            <w:r>
              <w:t xml:space="preserve">, специалист по учебно-методической работе кафедры общей и биоорганической химии </w:t>
            </w:r>
            <w:proofErr w:type="spellStart"/>
            <w:r>
              <w:t>ПСПбГМУ</w:t>
            </w:r>
            <w:proofErr w:type="spellEnd"/>
            <w:r>
              <w:t xml:space="preserve"> им. И. П. Павлова</w:t>
            </w:r>
          </w:p>
        </w:tc>
        <w:tc>
          <w:tcPr>
            <w:tcW w:w="4523" w:type="dxa"/>
          </w:tcPr>
          <w:p w14:paraId="56E5E87D" w14:textId="6E578F6D" w:rsidR="00C53E4C" w:rsidRDefault="00D4593C" w:rsidP="00FE3BC8">
            <w:pPr>
              <w:jc w:val="center"/>
            </w:pPr>
            <w:hyperlink r:id="rId9" w:history="1">
              <w:r w:rsidR="000B0D72" w:rsidRPr="00887A17">
                <w:rPr>
                  <w:rStyle w:val="a4"/>
                </w:rPr>
                <w:t>https://events.webinar.ru/29133581/9267865</w:t>
              </w:r>
            </w:hyperlink>
          </w:p>
        </w:tc>
      </w:tr>
      <w:tr w:rsidR="00C53E4C" w14:paraId="1E0B464B" w14:textId="77777777" w:rsidTr="007425E6">
        <w:trPr>
          <w:jc w:val="center"/>
        </w:trPr>
        <w:tc>
          <w:tcPr>
            <w:tcW w:w="1840" w:type="dxa"/>
          </w:tcPr>
          <w:p w14:paraId="34B50F35" w14:textId="4AF3491D" w:rsidR="00C53E4C" w:rsidRDefault="00BF5C8A" w:rsidP="00FE3BC8">
            <w:pPr>
              <w:jc w:val="center"/>
            </w:pPr>
            <w:r>
              <w:t>20 декабря, 1</w:t>
            </w:r>
            <w:r w:rsidR="005D3D73">
              <w:t>5</w:t>
            </w:r>
            <w:r>
              <w:t>:00</w:t>
            </w:r>
            <w:r w:rsidR="00292370">
              <w:t xml:space="preserve"> (</w:t>
            </w:r>
            <w:proofErr w:type="gramStart"/>
            <w:r w:rsidR="00292370">
              <w:t>МСК</w:t>
            </w:r>
            <w:proofErr w:type="gramEnd"/>
            <w:r w:rsidR="00292370">
              <w:t>)</w:t>
            </w:r>
          </w:p>
        </w:tc>
        <w:tc>
          <w:tcPr>
            <w:tcW w:w="2331" w:type="dxa"/>
          </w:tcPr>
          <w:p w14:paraId="211533D4" w14:textId="0CB15DC4" w:rsidR="00C53E4C" w:rsidRDefault="003A614B" w:rsidP="00FE3BC8">
            <w:pPr>
              <w:jc w:val="center"/>
            </w:pPr>
            <w:r w:rsidRPr="003A614B">
              <w:t>История в музее истории. От Первого Женского медицинского института до Первого медицинского</w:t>
            </w:r>
          </w:p>
        </w:tc>
        <w:tc>
          <w:tcPr>
            <w:tcW w:w="2118" w:type="dxa"/>
          </w:tcPr>
          <w:p w14:paraId="4572221C" w14:textId="4B37171C" w:rsidR="00C53E4C" w:rsidRDefault="003A614B" w:rsidP="00FE3BC8">
            <w:pPr>
              <w:jc w:val="center"/>
            </w:pPr>
            <w:r w:rsidRPr="00461682">
              <w:rPr>
                <w:b/>
                <w:bCs/>
                <w:i/>
                <w:iCs/>
              </w:rPr>
              <w:t>В. А. Корнева</w:t>
            </w:r>
            <w:r>
              <w:t xml:space="preserve">, </w:t>
            </w:r>
            <w:r w:rsidRPr="003A614B">
              <w:t>заведующ</w:t>
            </w:r>
            <w:r>
              <w:t>ий</w:t>
            </w:r>
            <w:r w:rsidRPr="003A614B">
              <w:t xml:space="preserve"> музеем </w:t>
            </w:r>
            <w:proofErr w:type="spellStart"/>
            <w:r w:rsidRPr="003A614B">
              <w:t>ПСПбГМУ</w:t>
            </w:r>
            <w:proofErr w:type="spellEnd"/>
            <w:r w:rsidRPr="003A614B">
              <w:t xml:space="preserve"> им. И.П. Павлова</w:t>
            </w:r>
          </w:p>
        </w:tc>
        <w:tc>
          <w:tcPr>
            <w:tcW w:w="4523" w:type="dxa"/>
          </w:tcPr>
          <w:p w14:paraId="46935AB2" w14:textId="673670B1" w:rsidR="00C53E4C" w:rsidRDefault="00D4593C" w:rsidP="00FE3BC8">
            <w:pPr>
              <w:jc w:val="center"/>
            </w:pPr>
            <w:hyperlink r:id="rId10" w:history="1">
              <w:r w:rsidR="000B0D72" w:rsidRPr="00887A17">
                <w:rPr>
                  <w:rStyle w:val="a4"/>
                </w:rPr>
                <w:t>https://events.webinar.ru/29133581/9267869</w:t>
              </w:r>
            </w:hyperlink>
          </w:p>
        </w:tc>
      </w:tr>
    </w:tbl>
    <w:p w14:paraId="1894667E" w14:textId="732F79C4" w:rsidR="00CA13D8" w:rsidRPr="00C53E4C" w:rsidRDefault="00CA13D8" w:rsidP="00D4593C">
      <w:bookmarkStart w:id="0" w:name="_GoBack"/>
      <w:bookmarkEnd w:id="0"/>
    </w:p>
    <w:sectPr w:rsidR="00CA13D8" w:rsidRPr="00C5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C"/>
    <w:rsid w:val="0001709C"/>
    <w:rsid w:val="00043922"/>
    <w:rsid w:val="00054F2C"/>
    <w:rsid w:val="00083AAD"/>
    <w:rsid w:val="000B0D72"/>
    <w:rsid w:val="00253AB1"/>
    <w:rsid w:val="00292370"/>
    <w:rsid w:val="003A1017"/>
    <w:rsid w:val="003A614B"/>
    <w:rsid w:val="003B66C1"/>
    <w:rsid w:val="003B76BB"/>
    <w:rsid w:val="003E04E7"/>
    <w:rsid w:val="0041193D"/>
    <w:rsid w:val="00461682"/>
    <w:rsid w:val="004D0213"/>
    <w:rsid w:val="005D3D73"/>
    <w:rsid w:val="00665E08"/>
    <w:rsid w:val="006758C9"/>
    <w:rsid w:val="006E081F"/>
    <w:rsid w:val="007425E6"/>
    <w:rsid w:val="00746B1E"/>
    <w:rsid w:val="00773C2C"/>
    <w:rsid w:val="008D3838"/>
    <w:rsid w:val="009654F1"/>
    <w:rsid w:val="009A73D5"/>
    <w:rsid w:val="00A7103B"/>
    <w:rsid w:val="00AC4889"/>
    <w:rsid w:val="00B35A8B"/>
    <w:rsid w:val="00B71EAF"/>
    <w:rsid w:val="00BC0F3B"/>
    <w:rsid w:val="00BE17A9"/>
    <w:rsid w:val="00BF5C8A"/>
    <w:rsid w:val="00C53E4C"/>
    <w:rsid w:val="00C540F2"/>
    <w:rsid w:val="00C56B3C"/>
    <w:rsid w:val="00CA13D8"/>
    <w:rsid w:val="00CC617C"/>
    <w:rsid w:val="00CE1D5A"/>
    <w:rsid w:val="00D4593C"/>
    <w:rsid w:val="00D67F23"/>
    <w:rsid w:val="00D97328"/>
    <w:rsid w:val="00E36BD3"/>
    <w:rsid w:val="00ED26A2"/>
    <w:rsid w:val="00EF6073"/>
    <w:rsid w:val="00F7651E"/>
    <w:rsid w:val="00FC78CC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7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6"/>
  </w:style>
  <w:style w:type="paragraph" w:styleId="1">
    <w:name w:val="heading 1"/>
    <w:basedOn w:val="a"/>
    <w:next w:val="a"/>
    <w:link w:val="10"/>
    <w:uiPriority w:val="9"/>
    <w:qFormat/>
    <w:rsid w:val="00A7103B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03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3B"/>
    <w:rPr>
      <w:rFonts w:asciiTheme="majorHAnsi" w:eastAsiaTheme="majorEastAsia" w:hAnsiTheme="majorHAnsi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103B"/>
    <w:rPr>
      <w:rFonts w:eastAsiaTheme="majorEastAsia" w:cstheme="majorBidi"/>
      <w:b/>
      <w:szCs w:val="26"/>
    </w:rPr>
  </w:style>
  <w:style w:type="table" w:styleId="a3">
    <w:name w:val="Table Grid"/>
    <w:basedOn w:val="a1"/>
    <w:uiPriority w:val="39"/>
    <w:rsid w:val="00C53E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0D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D7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E17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6"/>
  </w:style>
  <w:style w:type="paragraph" w:styleId="1">
    <w:name w:val="heading 1"/>
    <w:basedOn w:val="a"/>
    <w:next w:val="a"/>
    <w:link w:val="10"/>
    <w:uiPriority w:val="9"/>
    <w:qFormat/>
    <w:rsid w:val="00A7103B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03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3B"/>
    <w:rPr>
      <w:rFonts w:asciiTheme="majorHAnsi" w:eastAsiaTheme="majorEastAsia" w:hAnsiTheme="majorHAnsi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103B"/>
    <w:rPr>
      <w:rFonts w:eastAsiaTheme="majorEastAsia" w:cstheme="majorBidi"/>
      <w:b/>
      <w:szCs w:val="26"/>
    </w:rPr>
  </w:style>
  <w:style w:type="table" w:styleId="a3">
    <w:name w:val="Table Grid"/>
    <w:basedOn w:val="a1"/>
    <w:uiPriority w:val="39"/>
    <w:rsid w:val="00C53E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0D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D7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E17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9133581/9267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29133581/92678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9133581/92678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29133581/9267847" TargetMode="External"/><Relationship Id="rId10" Type="http://schemas.openxmlformats.org/officeDocument/2006/relationships/hyperlink" Target="https://events.webinar.ru/29133581/9267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29133581/9267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Ageev</dc:creator>
  <cp:keywords/>
  <dc:description/>
  <cp:lastModifiedBy>Пользователь Windows</cp:lastModifiedBy>
  <cp:revision>42</cp:revision>
  <dcterms:created xsi:type="dcterms:W3CDTF">2021-10-15T09:27:00Z</dcterms:created>
  <dcterms:modified xsi:type="dcterms:W3CDTF">2021-11-24T10:58:00Z</dcterms:modified>
</cp:coreProperties>
</file>